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6A05" w:rsidP="00F36A05">
      <w:pPr>
        <w:ind w:firstLine="540"/>
        <w:jc w:val="right"/>
        <w:rPr>
          <w:bCs/>
          <w:sz w:val="22"/>
          <w:szCs w:val="22"/>
        </w:rPr>
      </w:pPr>
      <w:r w:rsidRPr="00136171">
        <w:rPr>
          <w:bCs/>
          <w:sz w:val="22"/>
          <w:szCs w:val="22"/>
        </w:rPr>
        <w:t>Дело № 5-</w:t>
      </w:r>
      <w:r w:rsidR="00362A14">
        <w:rPr>
          <w:bCs/>
          <w:sz w:val="22"/>
          <w:szCs w:val="22"/>
        </w:rPr>
        <w:t>371</w:t>
      </w:r>
      <w:r w:rsidRPr="00136171">
        <w:rPr>
          <w:bCs/>
          <w:sz w:val="22"/>
          <w:szCs w:val="22"/>
        </w:rPr>
        <w:t>-210</w:t>
      </w:r>
      <w:r w:rsidR="00362A14">
        <w:rPr>
          <w:bCs/>
          <w:sz w:val="22"/>
          <w:szCs w:val="22"/>
        </w:rPr>
        <w:t>2</w:t>
      </w:r>
      <w:r w:rsidRPr="00136171">
        <w:rPr>
          <w:bCs/>
          <w:sz w:val="22"/>
          <w:szCs w:val="22"/>
        </w:rPr>
        <w:t>/202</w:t>
      </w:r>
      <w:r w:rsidR="00887EFC">
        <w:rPr>
          <w:bCs/>
          <w:sz w:val="22"/>
          <w:szCs w:val="22"/>
        </w:rPr>
        <w:t>4</w:t>
      </w:r>
      <w:r w:rsidRPr="00136171">
        <w:rPr>
          <w:bCs/>
          <w:sz w:val="22"/>
          <w:szCs w:val="22"/>
        </w:rPr>
        <w:t xml:space="preserve"> </w:t>
      </w:r>
    </w:p>
    <w:p w:rsidR="00887EFC" w:rsidP="00E914B4">
      <w:pPr>
        <w:tabs>
          <w:tab w:val="center" w:pos="8004"/>
          <w:tab w:val="right" w:pos="9637"/>
        </w:tabs>
        <w:ind w:firstLine="6372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86MS0042-01-2024-001462-75</w:t>
      </w:r>
    </w:p>
    <w:p w:rsidR="00362A14" w:rsidP="001C7504">
      <w:pPr>
        <w:tabs>
          <w:tab w:val="center" w:pos="8004"/>
          <w:tab w:val="right" w:pos="9637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:rsidR="00F36A05" w:rsidRPr="00C5049C" w:rsidP="001C7504">
      <w:pPr>
        <w:tabs>
          <w:tab w:val="center" w:pos="8004"/>
          <w:tab w:val="right" w:pos="9637"/>
        </w:tabs>
        <w:jc w:val="center"/>
        <w:rPr>
          <w:sz w:val="28"/>
          <w:szCs w:val="28"/>
        </w:rPr>
      </w:pPr>
      <w:r w:rsidRPr="00C5049C">
        <w:rPr>
          <w:sz w:val="28"/>
          <w:szCs w:val="28"/>
        </w:rPr>
        <w:t>ПОСТАНОВЛЕНИЕ</w:t>
      </w:r>
    </w:p>
    <w:p w:rsidR="00F36A05" w:rsidRPr="00C5049C" w:rsidP="00F36A05">
      <w:pPr>
        <w:ind w:firstLine="540"/>
        <w:jc w:val="center"/>
        <w:rPr>
          <w:sz w:val="28"/>
          <w:szCs w:val="28"/>
        </w:rPr>
      </w:pPr>
      <w:r w:rsidRPr="00C5049C">
        <w:rPr>
          <w:sz w:val="28"/>
          <w:szCs w:val="28"/>
        </w:rPr>
        <w:t>об административном правонарушении</w:t>
      </w:r>
    </w:p>
    <w:p w:rsidR="00F36A05" w:rsidRPr="00C5049C" w:rsidP="00F36A05">
      <w:pPr>
        <w:ind w:firstLine="540"/>
        <w:jc w:val="center"/>
        <w:rPr>
          <w:sz w:val="28"/>
          <w:szCs w:val="28"/>
        </w:rPr>
      </w:pPr>
    </w:p>
    <w:p w:rsidR="00F36A05" w:rsidRPr="00C5049C" w:rsidP="00F36A05">
      <w:pPr>
        <w:ind w:firstLine="540"/>
        <w:jc w:val="both"/>
        <w:rPr>
          <w:sz w:val="28"/>
          <w:szCs w:val="28"/>
        </w:rPr>
      </w:pPr>
      <w:r w:rsidRPr="00C5049C">
        <w:rPr>
          <w:sz w:val="28"/>
          <w:szCs w:val="28"/>
        </w:rPr>
        <w:t>город Нижневартовск</w:t>
      </w:r>
      <w:r w:rsidRPr="00C5049C">
        <w:rPr>
          <w:sz w:val="28"/>
          <w:szCs w:val="28"/>
        </w:rPr>
        <w:tab/>
      </w:r>
      <w:r w:rsidRPr="00C5049C">
        <w:rPr>
          <w:sz w:val="28"/>
          <w:szCs w:val="28"/>
        </w:rPr>
        <w:tab/>
      </w:r>
      <w:r w:rsidRPr="00C5049C">
        <w:rPr>
          <w:sz w:val="28"/>
          <w:szCs w:val="28"/>
        </w:rPr>
        <w:tab/>
        <w:t xml:space="preserve">                            </w:t>
      </w:r>
      <w:r w:rsidR="00E914B4">
        <w:rPr>
          <w:sz w:val="28"/>
          <w:szCs w:val="28"/>
        </w:rPr>
        <w:t xml:space="preserve">02 мая </w:t>
      </w:r>
      <w:r w:rsidRPr="00C5049C" w:rsidR="00887EFC">
        <w:rPr>
          <w:sz w:val="28"/>
          <w:szCs w:val="28"/>
        </w:rPr>
        <w:t xml:space="preserve"> 2024</w:t>
      </w:r>
      <w:r w:rsidRPr="00C5049C">
        <w:rPr>
          <w:sz w:val="28"/>
          <w:szCs w:val="28"/>
        </w:rPr>
        <w:t xml:space="preserve"> года</w:t>
      </w:r>
    </w:p>
    <w:p w:rsidR="00F36A05" w:rsidRPr="00C5049C" w:rsidP="00F36A05">
      <w:pPr>
        <w:ind w:firstLine="540"/>
        <w:jc w:val="center"/>
        <w:rPr>
          <w:sz w:val="28"/>
          <w:szCs w:val="28"/>
        </w:rPr>
      </w:pPr>
    </w:p>
    <w:p w:rsidR="00362A14" w:rsidRPr="00C5049C" w:rsidP="00362A14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C5049C">
        <w:rPr>
          <w:sz w:val="28"/>
          <w:szCs w:val="28"/>
        </w:rPr>
        <w:t>Мировой судья судебного участка № 1 Нижневартовского</w:t>
      </w:r>
      <w:r w:rsidRPr="00C5049C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C5049C">
        <w:rPr>
          <w:sz w:val="28"/>
          <w:szCs w:val="28"/>
        </w:rPr>
        <w:t>го округа–Югры находящийся по адресу ул. Нефтяников, 6, г. Нижневартовск,</w:t>
      </w:r>
      <w:r w:rsidRPr="00C5049C">
        <w:rPr>
          <w:color w:val="0D0D0D" w:themeColor="text1" w:themeTint="F2"/>
          <w:sz w:val="28"/>
          <w:szCs w:val="28"/>
        </w:rPr>
        <w:t xml:space="preserve"> рассмотрев материал об административном правонарушении в отношении </w:t>
      </w:r>
    </w:p>
    <w:p w:rsidR="00362A14" w:rsidRPr="00C5049C" w:rsidP="00362A14">
      <w:pPr>
        <w:ind w:firstLine="540"/>
        <w:jc w:val="both"/>
        <w:rPr>
          <w:sz w:val="28"/>
          <w:szCs w:val="28"/>
        </w:rPr>
      </w:pPr>
      <w:r w:rsidRPr="00C5049C">
        <w:rPr>
          <w:rFonts w:eastAsia="MS Mincho"/>
          <w:sz w:val="28"/>
          <w:szCs w:val="28"/>
        </w:rPr>
        <w:t xml:space="preserve">должностного лица – </w:t>
      </w:r>
      <w:r w:rsidRPr="00C5049C">
        <w:rPr>
          <w:sz w:val="28"/>
          <w:szCs w:val="28"/>
        </w:rPr>
        <w:t xml:space="preserve">Островерховой Елены Николаевны, </w:t>
      </w:r>
      <w:r w:rsidR="00121FA4">
        <w:rPr>
          <w:sz w:val="28"/>
          <w:szCs w:val="28"/>
        </w:rPr>
        <w:t>…</w:t>
      </w:r>
      <w:r w:rsidRPr="00C5049C">
        <w:rPr>
          <w:sz w:val="28"/>
          <w:szCs w:val="28"/>
        </w:rPr>
        <w:t xml:space="preserve"> года рождения, уроженки </w:t>
      </w:r>
      <w:r w:rsidR="00121FA4">
        <w:rPr>
          <w:sz w:val="28"/>
          <w:szCs w:val="28"/>
        </w:rPr>
        <w:t>…</w:t>
      </w:r>
      <w:r w:rsidRPr="00C5049C">
        <w:rPr>
          <w:sz w:val="28"/>
          <w:szCs w:val="28"/>
        </w:rPr>
        <w:t>, пр</w:t>
      </w:r>
      <w:r w:rsidRPr="00C5049C">
        <w:rPr>
          <w:sz w:val="28"/>
          <w:szCs w:val="28"/>
        </w:rPr>
        <w:t xml:space="preserve">оживающей по адресу: </w:t>
      </w:r>
      <w:r w:rsidR="00121FA4">
        <w:rPr>
          <w:sz w:val="28"/>
          <w:szCs w:val="28"/>
        </w:rPr>
        <w:t>…</w:t>
      </w:r>
      <w:r w:rsidRPr="00C5049C">
        <w:rPr>
          <w:sz w:val="28"/>
          <w:szCs w:val="28"/>
        </w:rPr>
        <w:t xml:space="preserve">, паспорт </w:t>
      </w:r>
      <w:r w:rsidR="00121FA4">
        <w:rPr>
          <w:sz w:val="28"/>
          <w:szCs w:val="28"/>
        </w:rPr>
        <w:t>…</w:t>
      </w:r>
      <w:r w:rsidRPr="00C5049C">
        <w:rPr>
          <w:sz w:val="28"/>
          <w:szCs w:val="28"/>
        </w:rPr>
        <w:t xml:space="preserve">, </w:t>
      </w:r>
    </w:p>
    <w:p w:rsidR="00362A14" w:rsidRPr="00C5049C" w:rsidP="00362A14">
      <w:pPr>
        <w:ind w:firstLine="540"/>
        <w:jc w:val="both"/>
        <w:rPr>
          <w:sz w:val="28"/>
          <w:szCs w:val="28"/>
        </w:rPr>
      </w:pPr>
    </w:p>
    <w:p w:rsidR="00362A14" w:rsidRPr="00C5049C" w:rsidP="00362A14">
      <w:pPr>
        <w:ind w:firstLine="708"/>
        <w:rPr>
          <w:sz w:val="28"/>
          <w:szCs w:val="28"/>
        </w:rPr>
      </w:pPr>
      <w:r w:rsidRPr="00C5049C">
        <w:rPr>
          <w:sz w:val="28"/>
          <w:szCs w:val="28"/>
        </w:rPr>
        <w:t xml:space="preserve">    </w:t>
      </w:r>
      <w:r w:rsidRPr="00C5049C">
        <w:rPr>
          <w:sz w:val="28"/>
          <w:szCs w:val="28"/>
        </w:rPr>
        <w:tab/>
      </w:r>
      <w:r w:rsidRPr="00C5049C">
        <w:rPr>
          <w:sz w:val="28"/>
          <w:szCs w:val="28"/>
        </w:rPr>
        <w:tab/>
      </w:r>
      <w:r w:rsidRPr="00C5049C">
        <w:rPr>
          <w:sz w:val="28"/>
          <w:szCs w:val="28"/>
        </w:rPr>
        <w:tab/>
      </w:r>
      <w:r w:rsidRPr="00C5049C">
        <w:rPr>
          <w:sz w:val="28"/>
          <w:szCs w:val="28"/>
        </w:rPr>
        <w:tab/>
        <w:t xml:space="preserve">   УСТАНОВИЛ:</w:t>
      </w:r>
    </w:p>
    <w:p w:rsidR="00F36A05" w:rsidRPr="00C5049C" w:rsidP="00362A1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049C">
        <w:rPr>
          <w:sz w:val="28"/>
          <w:szCs w:val="28"/>
        </w:rPr>
        <w:t xml:space="preserve">Островерхова Е.Н., являясь директором ООО «Новый Мир», расположенного по адресу: </w:t>
      </w:r>
      <w:r w:rsidR="00121FA4">
        <w:rPr>
          <w:sz w:val="28"/>
          <w:szCs w:val="28"/>
        </w:rPr>
        <w:t>…</w:t>
      </w:r>
      <w:r w:rsidRPr="00C5049C" w:rsidR="005D46BE">
        <w:rPr>
          <w:sz w:val="28"/>
          <w:szCs w:val="28"/>
        </w:rPr>
        <w:t xml:space="preserve"> что подтверждается выпиской из </w:t>
      </w:r>
      <w:r w:rsidRPr="00C5049C" w:rsidR="005D46BE">
        <w:rPr>
          <w:sz w:val="28"/>
          <w:szCs w:val="28"/>
        </w:rPr>
        <w:t>ЕГРЮЛ</w:t>
      </w:r>
      <w:r w:rsidRPr="00C5049C">
        <w:rPr>
          <w:color w:val="0D0D0D" w:themeColor="text1" w:themeTint="F2"/>
          <w:sz w:val="28"/>
          <w:szCs w:val="28"/>
        </w:rPr>
        <w:t xml:space="preserve">,   </w:t>
      </w:r>
      <w:r w:rsidRPr="00C5049C">
        <w:rPr>
          <w:color w:val="0D0D0D" w:themeColor="text1" w:themeTint="F2"/>
          <w:sz w:val="28"/>
          <w:szCs w:val="28"/>
        </w:rPr>
        <w:t>не представил</w:t>
      </w:r>
      <w:r w:rsidRPr="00C5049C" w:rsidR="00136171">
        <w:rPr>
          <w:color w:val="0D0D0D" w:themeColor="text1" w:themeTint="F2"/>
          <w:sz w:val="28"/>
          <w:szCs w:val="28"/>
        </w:rPr>
        <w:t>а</w:t>
      </w:r>
      <w:r w:rsidRPr="00C5049C">
        <w:rPr>
          <w:color w:val="0D0D0D" w:themeColor="text1" w:themeTint="F2"/>
          <w:sz w:val="28"/>
          <w:szCs w:val="28"/>
        </w:rPr>
        <w:t xml:space="preserve"> </w:t>
      </w:r>
      <w:r w:rsidRPr="00C5049C" w:rsidR="004013C7">
        <w:rPr>
          <w:sz w:val="28"/>
          <w:szCs w:val="28"/>
        </w:rPr>
        <w:t xml:space="preserve">декларацию  (расчет) по страховым взносам за </w:t>
      </w:r>
      <w:r w:rsidRPr="00C5049C">
        <w:rPr>
          <w:sz w:val="28"/>
          <w:szCs w:val="28"/>
        </w:rPr>
        <w:t>6</w:t>
      </w:r>
      <w:r w:rsidRPr="00C5049C" w:rsidR="004013C7">
        <w:rPr>
          <w:sz w:val="28"/>
          <w:szCs w:val="28"/>
        </w:rPr>
        <w:t xml:space="preserve"> месяцев 202</w:t>
      </w:r>
      <w:r w:rsidRPr="00C5049C" w:rsidR="00B040D3">
        <w:rPr>
          <w:sz w:val="28"/>
          <w:szCs w:val="28"/>
        </w:rPr>
        <w:t>3</w:t>
      </w:r>
      <w:r w:rsidRPr="00C5049C" w:rsidR="004013C7">
        <w:rPr>
          <w:sz w:val="28"/>
          <w:szCs w:val="28"/>
        </w:rPr>
        <w:t xml:space="preserve"> года, срок предоставления не позднее </w:t>
      </w:r>
      <w:r w:rsidRPr="00C5049C" w:rsidR="00B040D3">
        <w:rPr>
          <w:sz w:val="28"/>
          <w:szCs w:val="28"/>
        </w:rPr>
        <w:t>25.0</w:t>
      </w:r>
      <w:r w:rsidRPr="00C5049C">
        <w:rPr>
          <w:sz w:val="28"/>
          <w:szCs w:val="28"/>
        </w:rPr>
        <w:t>7</w:t>
      </w:r>
      <w:r w:rsidRPr="00C5049C" w:rsidR="004013C7">
        <w:rPr>
          <w:sz w:val="28"/>
          <w:szCs w:val="28"/>
        </w:rPr>
        <w:t>.202</w:t>
      </w:r>
      <w:r w:rsidRPr="00C5049C" w:rsidR="00B040D3">
        <w:rPr>
          <w:sz w:val="28"/>
          <w:szCs w:val="28"/>
        </w:rPr>
        <w:t>3</w:t>
      </w:r>
      <w:r w:rsidRPr="00C5049C" w:rsidR="004013C7">
        <w:rPr>
          <w:sz w:val="28"/>
          <w:szCs w:val="28"/>
        </w:rPr>
        <w:t xml:space="preserve"> года, фактически декларация не предоставлена, в результате чего им нарушены требования п</w:t>
      </w:r>
      <w:r w:rsidRPr="00C5049C" w:rsidR="004013C7">
        <w:rPr>
          <w:color w:val="FF0000"/>
          <w:sz w:val="28"/>
          <w:szCs w:val="28"/>
        </w:rPr>
        <w:t>. 7 ст. 431 Налогового кодекса РФ</w:t>
      </w:r>
      <w:r w:rsidRPr="00C5049C">
        <w:rPr>
          <w:color w:val="0D0D0D" w:themeColor="text1" w:themeTint="F2"/>
          <w:sz w:val="28"/>
          <w:szCs w:val="28"/>
        </w:rPr>
        <w:t>.</w:t>
      </w:r>
    </w:p>
    <w:p w:rsidR="001C7504" w:rsidRPr="00C5049C" w:rsidP="001C7504">
      <w:pPr>
        <w:widowControl w:val="0"/>
        <w:ind w:firstLine="540"/>
        <w:jc w:val="both"/>
        <w:rPr>
          <w:sz w:val="28"/>
          <w:szCs w:val="28"/>
        </w:rPr>
      </w:pPr>
      <w:r w:rsidRPr="00C5049C">
        <w:rPr>
          <w:sz w:val="28"/>
          <w:szCs w:val="28"/>
        </w:rPr>
        <w:t>Островерхова Е.Н. на рассмотрение дела об административном правонарушении не явилась, о времени и месте рассмотрения административного материала извещена надлежащим образом.</w:t>
      </w:r>
    </w:p>
    <w:p w:rsidR="001C7504" w:rsidRPr="00C5049C" w:rsidP="001C7504">
      <w:pPr>
        <w:widowControl w:val="0"/>
        <w:ind w:firstLine="530"/>
        <w:jc w:val="both"/>
        <w:rPr>
          <w:sz w:val="28"/>
          <w:szCs w:val="28"/>
        </w:rPr>
      </w:pPr>
      <w:r w:rsidRPr="00C5049C">
        <w:rPr>
          <w:sz w:val="28"/>
          <w:szCs w:val="28"/>
        </w:rPr>
        <w:t xml:space="preserve">В соответствии с ч. 2 ст. 25.1 </w:t>
      </w:r>
      <w:r w:rsidRPr="00C5049C">
        <w:rPr>
          <w:color w:val="000000"/>
          <w:sz w:val="28"/>
          <w:szCs w:val="28"/>
        </w:rPr>
        <w:t xml:space="preserve">Кодекса Российской </w:t>
      </w:r>
      <w:r w:rsidRPr="00C5049C">
        <w:rPr>
          <w:color w:val="000000"/>
          <w:sz w:val="28"/>
          <w:szCs w:val="28"/>
        </w:rPr>
        <w:t>Федерации об административных правонарушениях</w:t>
      </w:r>
      <w:r w:rsidRPr="00C5049C">
        <w:rPr>
          <w:sz w:val="28"/>
          <w:szCs w:val="28"/>
        </w:rPr>
        <w:t>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</w:t>
      </w:r>
      <w:r w:rsidRPr="00C5049C">
        <w:rPr>
          <w:sz w:val="28"/>
          <w:szCs w:val="28"/>
        </w:rPr>
        <w:t xml:space="preserve">йство об отложении рассмотрения, дело об административном правонарушении рассматривается в </w:t>
      </w:r>
      <w:r w:rsidRPr="00C5049C" w:rsidR="00947E46">
        <w:rPr>
          <w:sz w:val="28"/>
          <w:szCs w:val="28"/>
        </w:rPr>
        <w:t>ее</w:t>
      </w:r>
      <w:r w:rsidRPr="00C5049C">
        <w:rPr>
          <w:sz w:val="28"/>
          <w:szCs w:val="28"/>
        </w:rPr>
        <w:t xml:space="preserve"> отсутствие.</w:t>
      </w:r>
    </w:p>
    <w:p w:rsidR="001C7504" w:rsidRPr="00C5049C" w:rsidP="001C7504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C5049C">
        <w:rPr>
          <w:sz w:val="28"/>
          <w:szCs w:val="28"/>
        </w:rPr>
        <w:t xml:space="preserve">Мировой судья, исследовал материалы дела: </w:t>
      </w:r>
    </w:p>
    <w:p w:rsidR="001C7504" w:rsidRPr="00C5049C" w:rsidP="001C7504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C5049C">
        <w:rPr>
          <w:sz w:val="28"/>
          <w:szCs w:val="28"/>
        </w:rPr>
        <w:t>протокол № 86032</w:t>
      </w:r>
      <w:r w:rsidRPr="00C5049C" w:rsidR="00362A14">
        <w:rPr>
          <w:sz w:val="28"/>
          <w:szCs w:val="28"/>
        </w:rPr>
        <w:t>40590044930</w:t>
      </w:r>
      <w:r w:rsidRPr="00C5049C">
        <w:rPr>
          <w:sz w:val="28"/>
          <w:szCs w:val="28"/>
        </w:rPr>
        <w:t xml:space="preserve">0001 об административном правонарушении от </w:t>
      </w:r>
      <w:r w:rsidRPr="00C5049C" w:rsidR="00362A14">
        <w:rPr>
          <w:sz w:val="28"/>
          <w:szCs w:val="28"/>
        </w:rPr>
        <w:t>28.02.2024</w:t>
      </w:r>
      <w:r w:rsidRPr="00C5049C">
        <w:rPr>
          <w:sz w:val="28"/>
          <w:szCs w:val="28"/>
        </w:rPr>
        <w:t xml:space="preserve"> года; </w:t>
      </w:r>
    </w:p>
    <w:p w:rsidR="001C7504" w:rsidRPr="00C5049C" w:rsidP="001C7504">
      <w:pPr>
        <w:jc w:val="both"/>
        <w:rPr>
          <w:sz w:val="28"/>
          <w:szCs w:val="28"/>
        </w:rPr>
      </w:pPr>
      <w:r w:rsidRPr="00C5049C">
        <w:rPr>
          <w:sz w:val="28"/>
          <w:szCs w:val="28"/>
        </w:rPr>
        <w:t xml:space="preserve">        копию уведо</w:t>
      </w:r>
      <w:r w:rsidRPr="00C5049C">
        <w:rPr>
          <w:sz w:val="28"/>
          <w:szCs w:val="28"/>
        </w:rPr>
        <w:t xml:space="preserve">мления о вызове руководителя для составления протокола об административном правонарушении </w:t>
      </w:r>
      <w:r w:rsidRPr="00C5049C" w:rsidR="00362A14">
        <w:rPr>
          <w:sz w:val="28"/>
          <w:szCs w:val="28"/>
        </w:rPr>
        <w:t xml:space="preserve">28.02.2024 </w:t>
      </w:r>
      <w:r w:rsidRPr="00C5049C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1C7504" w:rsidRPr="00C5049C" w:rsidP="001C7504">
      <w:pPr>
        <w:ind w:firstLine="539"/>
        <w:rPr>
          <w:sz w:val="28"/>
          <w:szCs w:val="28"/>
        </w:rPr>
      </w:pPr>
      <w:r w:rsidRPr="00C5049C">
        <w:rPr>
          <w:sz w:val="28"/>
          <w:szCs w:val="28"/>
        </w:rPr>
        <w:t xml:space="preserve">списки почтовых отправлений; </w:t>
      </w:r>
    </w:p>
    <w:p w:rsidR="001C7504" w:rsidRPr="00C5049C" w:rsidP="001C7504">
      <w:pPr>
        <w:tabs>
          <w:tab w:val="left" w:pos="3960"/>
        </w:tabs>
        <w:ind w:firstLine="539"/>
        <w:jc w:val="both"/>
        <w:rPr>
          <w:sz w:val="28"/>
          <w:szCs w:val="28"/>
        </w:rPr>
      </w:pPr>
      <w:r w:rsidRPr="00C5049C">
        <w:rPr>
          <w:sz w:val="28"/>
          <w:szCs w:val="28"/>
        </w:rPr>
        <w:t xml:space="preserve">отчет об отслеживании почтовых отправлений; </w:t>
      </w:r>
    </w:p>
    <w:p w:rsidR="00A2723C" w:rsidRPr="00C5049C" w:rsidP="001C7504">
      <w:pPr>
        <w:widowControl w:val="0"/>
        <w:ind w:firstLine="540"/>
        <w:jc w:val="both"/>
        <w:rPr>
          <w:sz w:val="28"/>
          <w:szCs w:val="28"/>
        </w:rPr>
      </w:pPr>
      <w:r w:rsidRPr="00C5049C">
        <w:rPr>
          <w:sz w:val="28"/>
          <w:szCs w:val="28"/>
        </w:rPr>
        <w:t xml:space="preserve">выпиской из ЕГРЮЛ от </w:t>
      </w:r>
      <w:r w:rsidRPr="00C5049C" w:rsidR="00362A14">
        <w:rPr>
          <w:sz w:val="28"/>
          <w:szCs w:val="28"/>
        </w:rPr>
        <w:t xml:space="preserve">28.02.2024 </w:t>
      </w:r>
      <w:r w:rsidRPr="00C5049C">
        <w:rPr>
          <w:sz w:val="28"/>
          <w:szCs w:val="28"/>
        </w:rPr>
        <w:t>г.;</w:t>
      </w:r>
    </w:p>
    <w:p w:rsidR="003E1E8E" w:rsidRPr="00C5049C" w:rsidP="005B51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049C">
        <w:rPr>
          <w:color w:val="0D0D0D" w:themeColor="text1" w:themeTint="F2"/>
          <w:sz w:val="28"/>
          <w:szCs w:val="28"/>
        </w:rPr>
        <w:t xml:space="preserve">справка от </w:t>
      </w:r>
      <w:r w:rsidRPr="00C5049C" w:rsidR="00362A14">
        <w:rPr>
          <w:sz w:val="28"/>
          <w:szCs w:val="28"/>
        </w:rPr>
        <w:t xml:space="preserve">28.02.2024 </w:t>
      </w:r>
      <w:r w:rsidRPr="00C5049C">
        <w:rPr>
          <w:color w:val="0D0D0D" w:themeColor="text1" w:themeTint="F2"/>
          <w:sz w:val="28"/>
          <w:szCs w:val="28"/>
        </w:rPr>
        <w:t>г,</w:t>
      </w:r>
    </w:p>
    <w:p w:rsidR="003E1E8E" w:rsidRPr="00C5049C" w:rsidP="005B51FF">
      <w:pPr>
        <w:ind w:firstLine="540"/>
        <w:jc w:val="both"/>
        <w:rPr>
          <w:sz w:val="28"/>
          <w:szCs w:val="28"/>
        </w:rPr>
      </w:pPr>
      <w:r w:rsidRPr="00C5049C">
        <w:rPr>
          <w:sz w:val="28"/>
          <w:szCs w:val="28"/>
        </w:rPr>
        <w:t>приходит к следующему:</w:t>
      </w:r>
    </w:p>
    <w:p w:rsidR="004013C7" w:rsidRPr="00C5049C" w:rsidP="004013C7">
      <w:pPr>
        <w:widowControl w:val="0"/>
        <w:ind w:firstLine="539"/>
        <w:jc w:val="both"/>
        <w:rPr>
          <w:sz w:val="28"/>
          <w:szCs w:val="28"/>
        </w:rPr>
      </w:pPr>
      <w:r w:rsidRPr="00C5049C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C5049C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C5049C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C5049C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C5049C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C5049C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C5049C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C5049C">
        <w:rPr>
          <w:color w:val="0D0D0D" w:themeColor="text1" w:themeTint="F2"/>
          <w:sz w:val="28"/>
          <w:szCs w:val="28"/>
          <w:shd w:val="clear" w:color="auto" w:fill="FFFFFF"/>
        </w:rPr>
        <w:t> по страховым</w:t>
      </w:r>
      <w:r w:rsidRPr="00C5049C">
        <w:rPr>
          <w:color w:val="0D0D0D" w:themeColor="text1" w:themeTint="F2"/>
          <w:sz w:val="28"/>
          <w:szCs w:val="28"/>
          <w:shd w:val="clear" w:color="auto" w:fill="FFFFFF"/>
        </w:rPr>
        <w:t xml:space="preserve"> взносам не </w:t>
      </w:r>
      <w:r w:rsidRPr="00C5049C">
        <w:rPr>
          <w:color w:val="0D0D0D" w:themeColor="text1" w:themeTint="F2"/>
          <w:sz w:val="28"/>
          <w:szCs w:val="28"/>
          <w:shd w:val="clear" w:color="auto" w:fill="FFFFFF"/>
        </w:rPr>
        <w:t>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</w:t>
      </w:r>
      <w:r w:rsidRPr="00C5049C">
        <w:rPr>
          <w:color w:val="0D0D0D" w:themeColor="text1" w:themeTint="F2"/>
          <w:sz w:val="28"/>
          <w:szCs w:val="28"/>
          <w:shd w:val="clear" w:color="auto" w:fill="FFFFFF"/>
        </w:rPr>
        <w:t>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C5049C">
        <w:rPr>
          <w:color w:val="000000"/>
          <w:sz w:val="28"/>
          <w:szCs w:val="28"/>
          <w:shd w:val="clear" w:color="auto" w:fill="FFFFFF"/>
        </w:rPr>
        <w:t>.</w:t>
      </w:r>
      <w:r w:rsidRPr="00C5049C">
        <w:rPr>
          <w:sz w:val="28"/>
          <w:szCs w:val="28"/>
        </w:rPr>
        <w:t xml:space="preserve"> </w:t>
      </w:r>
    </w:p>
    <w:p w:rsidR="00F36A05" w:rsidRPr="00C5049C" w:rsidP="005B51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049C">
        <w:rPr>
          <w:color w:val="0D0D0D" w:themeColor="text1" w:themeTint="F2"/>
          <w:sz w:val="28"/>
          <w:szCs w:val="28"/>
        </w:rPr>
        <w:t>Оценив исследованные доказательства в их совокупности, мировой судья приходит к вы</w:t>
      </w:r>
      <w:r w:rsidRPr="00C5049C">
        <w:rPr>
          <w:color w:val="0D0D0D" w:themeColor="text1" w:themeTint="F2"/>
          <w:sz w:val="28"/>
          <w:szCs w:val="28"/>
        </w:rPr>
        <w:t xml:space="preserve">воду, что </w:t>
      </w:r>
      <w:r w:rsidRPr="00C5049C" w:rsidR="00362A14">
        <w:rPr>
          <w:sz w:val="28"/>
          <w:szCs w:val="28"/>
        </w:rPr>
        <w:t>Островерхова Е.Н</w:t>
      </w:r>
      <w:r w:rsidRPr="00C5049C">
        <w:rPr>
          <w:color w:val="0D0D0D" w:themeColor="text1" w:themeTint="F2"/>
          <w:sz w:val="28"/>
          <w:szCs w:val="28"/>
        </w:rPr>
        <w:t xml:space="preserve">. совершила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</w:t>
      </w:r>
      <w:r w:rsidRPr="00C5049C">
        <w:rPr>
          <w:color w:val="0D0D0D" w:themeColor="text1" w:themeTint="F2"/>
          <w:sz w:val="28"/>
          <w:szCs w:val="28"/>
        </w:rPr>
        <w:t xml:space="preserve">и сборах сроков представления налоговой декларации в налоговый орган по месту учета. </w:t>
      </w:r>
    </w:p>
    <w:p w:rsidR="00F36A05" w:rsidRPr="00C5049C" w:rsidP="00F36A0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C5049C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F36A05" w:rsidRPr="00C5049C" w:rsidP="00F36A0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049C">
        <w:rPr>
          <w:color w:val="0D0D0D" w:themeColor="text1" w:themeTint="F2"/>
          <w:sz w:val="28"/>
          <w:szCs w:val="28"/>
        </w:rPr>
        <w:t xml:space="preserve">При назначении наказания </w:t>
      </w:r>
      <w:r w:rsidRPr="00C5049C">
        <w:rPr>
          <w:color w:val="0D0D0D" w:themeColor="text1" w:themeTint="F2"/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</w:t>
      </w:r>
      <w:r w:rsidRPr="00C5049C">
        <w:rPr>
          <w:color w:val="0D0D0D" w:themeColor="text1" w:themeTint="F2"/>
          <w:sz w:val="28"/>
          <w:szCs w:val="28"/>
        </w:rPr>
        <w:t>арушениях, и считает необходимым назначить административное наказание в виде предупреждения.</w:t>
      </w:r>
    </w:p>
    <w:p w:rsidR="00F36A05" w:rsidRPr="00C5049C" w:rsidP="00F36A0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C5049C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F36A05" w:rsidRPr="00C5049C" w:rsidP="00F36A05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F36A05" w:rsidRPr="00C5049C" w:rsidP="00F36A05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C5049C">
        <w:rPr>
          <w:color w:val="0D0D0D" w:themeColor="text1" w:themeTint="F2"/>
          <w:sz w:val="28"/>
          <w:szCs w:val="28"/>
        </w:rPr>
        <w:t>ПОСТАНОВИЛ:</w:t>
      </w:r>
    </w:p>
    <w:p w:rsidR="00F36A05" w:rsidRPr="00C5049C" w:rsidP="00F36A05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F36A05" w:rsidRPr="00C5049C" w:rsidP="00B66D8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C5049C">
        <w:rPr>
          <w:sz w:val="28"/>
          <w:szCs w:val="28"/>
        </w:rPr>
        <w:t>Островерхову</w:t>
      </w:r>
      <w:r w:rsidRPr="00C5049C">
        <w:rPr>
          <w:sz w:val="28"/>
          <w:szCs w:val="28"/>
        </w:rPr>
        <w:t xml:space="preserve"> Елену Николаевну</w:t>
      </w:r>
      <w:r w:rsidRPr="00C5049C">
        <w:rPr>
          <w:color w:val="0D0D0D" w:themeColor="text1" w:themeTint="F2"/>
          <w:sz w:val="28"/>
          <w:szCs w:val="28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F36A05" w:rsidRPr="00C5049C" w:rsidP="00F36A0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C5049C">
        <w:rPr>
          <w:color w:val="0D0D0D" w:themeColor="text1" w:themeTint="F2"/>
          <w:sz w:val="28"/>
          <w:szCs w:val="28"/>
        </w:rPr>
        <w:t xml:space="preserve">Постановление может </w:t>
      </w:r>
      <w:r w:rsidRPr="00C5049C">
        <w:rPr>
          <w:color w:val="0D0D0D" w:themeColor="text1" w:themeTint="F2"/>
          <w:sz w:val="28"/>
          <w:szCs w:val="28"/>
        </w:rPr>
        <w:t>быть обжаловано в Нижневартовский городской суд в течение 10 суток, через мирового судью судебного участка №</w:t>
      </w:r>
      <w:r w:rsidRPr="00C5049C" w:rsidR="00362A14">
        <w:rPr>
          <w:color w:val="0D0D0D" w:themeColor="text1" w:themeTint="F2"/>
          <w:sz w:val="28"/>
          <w:szCs w:val="28"/>
        </w:rPr>
        <w:t>2</w:t>
      </w:r>
      <w:r w:rsidRPr="00C5049C">
        <w:rPr>
          <w:color w:val="0D0D0D" w:themeColor="text1" w:themeTint="F2"/>
          <w:sz w:val="28"/>
          <w:szCs w:val="28"/>
        </w:rPr>
        <w:t>.</w:t>
      </w:r>
    </w:p>
    <w:p w:rsidR="00F36A05" w:rsidRPr="00C5049C" w:rsidP="00F36A05">
      <w:pPr>
        <w:autoSpaceDE w:val="0"/>
        <w:autoSpaceDN w:val="0"/>
        <w:adjustRightInd w:val="0"/>
        <w:ind w:firstLine="540"/>
        <w:jc w:val="both"/>
        <w:rPr>
          <w:rStyle w:val="SubtleReference"/>
          <w:color w:val="0D0D0D" w:themeColor="text1" w:themeTint="F2"/>
          <w:sz w:val="28"/>
          <w:szCs w:val="28"/>
        </w:rPr>
      </w:pPr>
    </w:p>
    <w:p w:rsidR="00F36A05" w:rsidRPr="00C5049C" w:rsidP="00F36A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F36A05" w:rsidRPr="00C5049C" w:rsidP="00F36A05">
      <w:pPr>
        <w:rPr>
          <w:color w:val="0D0D0D" w:themeColor="text1" w:themeTint="F2"/>
          <w:sz w:val="28"/>
          <w:szCs w:val="28"/>
        </w:rPr>
      </w:pPr>
      <w:r w:rsidRPr="00C5049C">
        <w:rPr>
          <w:color w:val="0D0D0D" w:themeColor="text1" w:themeTint="F2"/>
          <w:sz w:val="28"/>
          <w:szCs w:val="28"/>
        </w:rPr>
        <w:t>Мировой судья суд</w:t>
      </w:r>
      <w:r w:rsidRPr="00C5049C">
        <w:rPr>
          <w:color w:val="0D0D0D" w:themeColor="text1" w:themeTint="F2"/>
          <w:sz w:val="28"/>
          <w:szCs w:val="28"/>
        </w:rPr>
        <w:t xml:space="preserve">ебного участка №1 </w:t>
      </w:r>
      <w:r w:rsidRPr="00C5049C">
        <w:rPr>
          <w:color w:val="0D0D0D" w:themeColor="text1" w:themeTint="F2"/>
          <w:sz w:val="28"/>
          <w:szCs w:val="28"/>
        </w:rPr>
        <w:tab/>
      </w:r>
      <w:r w:rsidRPr="00C5049C">
        <w:rPr>
          <w:color w:val="0D0D0D" w:themeColor="text1" w:themeTint="F2"/>
          <w:sz w:val="28"/>
          <w:szCs w:val="28"/>
        </w:rPr>
        <w:tab/>
      </w:r>
      <w:r w:rsidRPr="00C5049C">
        <w:rPr>
          <w:color w:val="0D0D0D" w:themeColor="text1" w:themeTint="F2"/>
          <w:sz w:val="28"/>
          <w:szCs w:val="28"/>
        </w:rPr>
        <w:tab/>
      </w:r>
      <w:r w:rsidRPr="00C5049C">
        <w:rPr>
          <w:color w:val="0D0D0D" w:themeColor="text1" w:themeTint="F2"/>
          <w:sz w:val="28"/>
          <w:szCs w:val="28"/>
        </w:rPr>
        <w:tab/>
        <w:t xml:space="preserve">  </w:t>
      </w:r>
      <w:r w:rsidRPr="00C5049C">
        <w:rPr>
          <w:color w:val="0D0D0D" w:themeColor="text1" w:themeTint="F2"/>
          <w:sz w:val="28"/>
          <w:szCs w:val="28"/>
        </w:rPr>
        <w:tab/>
      </w:r>
      <w:r w:rsidRPr="00C5049C">
        <w:rPr>
          <w:color w:val="0D0D0D" w:themeColor="text1" w:themeTint="F2"/>
          <w:sz w:val="28"/>
          <w:szCs w:val="28"/>
        </w:rPr>
        <w:t xml:space="preserve"> О.В.Вдовина</w:t>
      </w:r>
    </w:p>
    <w:p w:rsidR="005F55BC" w:rsidRPr="00C5049C">
      <w:pPr>
        <w:rPr>
          <w:sz w:val="28"/>
          <w:szCs w:val="28"/>
        </w:rPr>
      </w:pPr>
    </w:p>
    <w:sectPr w:rsidSect="00A05CAC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55BC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5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55BC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FA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5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05"/>
    <w:rsid w:val="0006068B"/>
    <w:rsid w:val="000913C8"/>
    <w:rsid w:val="00121FA4"/>
    <w:rsid w:val="00136171"/>
    <w:rsid w:val="0015764C"/>
    <w:rsid w:val="0016749E"/>
    <w:rsid w:val="001C7504"/>
    <w:rsid w:val="002674B6"/>
    <w:rsid w:val="00362A14"/>
    <w:rsid w:val="003B5E2A"/>
    <w:rsid w:val="003E1E8E"/>
    <w:rsid w:val="004013C7"/>
    <w:rsid w:val="0040230F"/>
    <w:rsid w:val="00446767"/>
    <w:rsid w:val="004E2951"/>
    <w:rsid w:val="005544BF"/>
    <w:rsid w:val="005B51FF"/>
    <w:rsid w:val="005D46BE"/>
    <w:rsid w:val="005F55BC"/>
    <w:rsid w:val="00652A9D"/>
    <w:rsid w:val="006B3162"/>
    <w:rsid w:val="006D6E72"/>
    <w:rsid w:val="008271B1"/>
    <w:rsid w:val="00887EFC"/>
    <w:rsid w:val="009327E3"/>
    <w:rsid w:val="009446AE"/>
    <w:rsid w:val="00947E46"/>
    <w:rsid w:val="00A05CAC"/>
    <w:rsid w:val="00A2723C"/>
    <w:rsid w:val="00AB1044"/>
    <w:rsid w:val="00AC48B7"/>
    <w:rsid w:val="00AE7013"/>
    <w:rsid w:val="00B040D3"/>
    <w:rsid w:val="00B66D86"/>
    <w:rsid w:val="00BA52ED"/>
    <w:rsid w:val="00C5049C"/>
    <w:rsid w:val="00D74C4C"/>
    <w:rsid w:val="00E914B4"/>
    <w:rsid w:val="00E918B8"/>
    <w:rsid w:val="00F36A05"/>
    <w:rsid w:val="00FB0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70D6B9-0A41-4280-9D26-F4FDC5F3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36A0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F36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F36A0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F36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36A05"/>
  </w:style>
  <w:style w:type="character" w:styleId="Hyperlink">
    <w:name w:val="Hyperlink"/>
    <w:basedOn w:val="DefaultParagraphFont"/>
    <w:uiPriority w:val="99"/>
    <w:semiHidden/>
    <w:unhideWhenUsed/>
    <w:rsid w:val="00F36A05"/>
    <w:rPr>
      <w:color w:val="0000FF"/>
      <w:u w:val="single"/>
    </w:rPr>
  </w:style>
  <w:style w:type="character" w:styleId="SubtleReference">
    <w:name w:val="Subtle Reference"/>
    <w:basedOn w:val="DefaultParagraphFont"/>
    <w:uiPriority w:val="31"/>
    <w:qFormat/>
    <w:rsid w:val="00F36A0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